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1D" w:rsidRDefault="00B92255" w:rsidP="00B92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3851CA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B92255" w:rsidRDefault="00B92255" w:rsidP="00B92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ОКОНЧАНИИ АВТОНОМНОЙ НАЛАДКИ СИСТЕМ АВТОМАТИЗАЦИИ</w:t>
      </w:r>
    </w:p>
    <w:p w:rsidR="003011D2" w:rsidRDefault="0059368F" w:rsidP="0030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4pt;margin-top:.3pt;width:254pt;height:64.8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B92255" w:rsidRPr="00B92255" w:rsidRDefault="00B922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Конденсатопровод У</w:t>
                  </w:r>
                  <w:r w:rsidR="00593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93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Аксай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3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3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508 – км </w:t>
                  </w:r>
                  <w:r w:rsidR="00593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588,1</w:t>
                  </w:r>
                  <w:r w:rsidR="00301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            </w:t>
                  </w:r>
                  <w:r w:rsidR="00385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3851C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ЛЗ 2, ПК170+55,50(КП525)</w:t>
                  </w:r>
                  <w:r w:rsidR="00301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</w:p>
              </w:txbxContent>
            </v:textbox>
          </v:shape>
        </w:pict>
      </w:r>
      <w:r w:rsidR="00B92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011D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92255">
        <w:rPr>
          <w:rFonts w:ascii="Times New Roman" w:hAnsi="Times New Roman" w:cs="Times New Roman"/>
          <w:sz w:val="24"/>
          <w:szCs w:val="24"/>
        </w:rPr>
        <w:t xml:space="preserve"> </w:t>
      </w:r>
      <w:r w:rsidR="007E3454">
        <w:rPr>
          <w:rFonts w:ascii="Times New Roman" w:hAnsi="Times New Roman" w:cs="Times New Roman"/>
          <w:sz w:val="24"/>
          <w:szCs w:val="24"/>
        </w:rPr>
        <w:t xml:space="preserve"> </w:t>
      </w:r>
      <w:r w:rsidR="003011D2">
        <w:rPr>
          <w:rFonts w:ascii="Times New Roman" w:hAnsi="Times New Roman" w:cs="Times New Roman"/>
          <w:sz w:val="24"/>
          <w:szCs w:val="24"/>
        </w:rPr>
        <w:tab/>
      </w:r>
    </w:p>
    <w:p w:rsidR="00B92255" w:rsidRDefault="003011D2" w:rsidP="003011D2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Дата:___________2015г</w:t>
      </w:r>
      <w:r>
        <w:rPr>
          <w:rFonts w:ascii="Times New Roman" w:hAnsi="Times New Roman" w:cs="Times New Roman"/>
          <w:sz w:val="24"/>
          <w:szCs w:val="24"/>
        </w:rPr>
        <w:tab/>
        <w:t>Дата:___________2015г.</w:t>
      </w:r>
    </w:p>
    <w:p w:rsidR="003011D2" w:rsidRDefault="003011D2" w:rsidP="003011D2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3011D2" w:rsidRDefault="003011D2" w:rsidP="002F45C9">
      <w:pPr>
        <w:tabs>
          <w:tab w:val="left" w:pos="6765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Основание: предъявление к комплексным испытаниям систем автоматизац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 </w:t>
      </w:r>
      <w:r w:rsidR="00A97C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368F">
        <w:rPr>
          <w:rFonts w:ascii="Times New Roman" w:hAnsi="Times New Roman" w:cs="Times New Roman"/>
          <w:i/>
          <w:sz w:val="24"/>
          <w:szCs w:val="24"/>
          <w:u w:val="single"/>
        </w:rPr>
        <w:t>ООО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proofErr w:type="spellStart"/>
      <w:r w:rsidR="0059368F">
        <w:rPr>
          <w:rFonts w:ascii="Times New Roman" w:hAnsi="Times New Roman" w:cs="Times New Roman"/>
          <w:i/>
          <w:sz w:val="24"/>
          <w:szCs w:val="24"/>
          <w:u w:val="single"/>
        </w:rPr>
        <w:t>Профкаркасмонтаж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».</w:t>
      </w:r>
    </w:p>
    <w:p w:rsidR="003011D2" w:rsidRDefault="003011D2" w:rsidP="002F45C9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комиссией:</w:t>
      </w:r>
    </w:p>
    <w:p w:rsidR="003011D2" w:rsidRDefault="003011D2" w:rsidP="002F45C9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</w:t>
      </w:r>
      <w:r w:rsidR="00344F5F"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</w:p>
    <w:p w:rsidR="00AF14F0" w:rsidRDefault="00AF14F0" w:rsidP="002F45C9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344F5F">
        <w:rPr>
          <w:rFonts w:ascii="Times New Roman" w:hAnsi="Times New Roman" w:cs="Times New Roman"/>
          <w:sz w:val="24"/>
          <w:szCs w:val="24"/>
        </w:rPr>
        <w:t xml:space="preserve">ПНР: руководитель ПНР                                                    </w:t>
      </w:r>
      <w:r w:rsidR="0059368F">
        <w:rPr>
          <w:rFonts w:ascii="Times New Roman" w:hAnsi="Times New Roman" w:cs="Times New Roman"/>
          <w:sz w:val="24"/>
          <w:szCs w:val="24"/>
        </w:rPr>
        <w:t xml:space="preserve">  </w:t>
      </w:r>
      <w:r w:rsidR="00344F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44F5F">
        <w:rPr>
          <w:rFonts w:ascii="Times New Roman" w:hAnsi="Times New Roman" w:cs="Times New Roman"/>
          <w:sz w:val="24"/>
          <w:szCs w:val="24"/>
        </w:rPr>
        <w:t>А.Н.</w:t>
      </w:r>
      <w:r w:rsidR="0059368F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</w:p>
    <w:p w:rsidR="00AF14F0" w:rsidRDefault="00AF14F0" w:rsidP="002F45C9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Пользоват</w:t>
      </w:r>
      <w:r w:rsidR="00344F5F">
        <w:rPr>
          <w:rFonts w:ascii="Times New Roman" w:hAnsi="Times New Roman" w:cs="Times New Roman"/>
          <w:sz w:val="24"/>
          <w:szCs w:val="24"/>
        </w:rPr>
        <w:t xml:space="preserve">еля: </w:t>
      </w:r>
      <w:r w:rsidR="00344F5F">
        <w:rPr>
          <w:rFonts w:ascii="Times New Roman" w:hAnsi="Times New Roman"/>
          <w:sz w:val="24"/>
          <w:szCs w:val="24"/>
        </w:rPr>
        <w:t>началь</w:t>
      </w:r>
      <w:r w:rsidR="0059368F">
        <w:rPr>
          <w:rFonts w:ascii="Times New Roman" w:hAnsi="Times New Roman"/>
          <w:sz w:val="24"/>
          <w:szCs w:val="24"/>
        </w:rPr>
        <w:t>ник службы КИП и А</w:t>
      </w:r>
      <w:r w:rsidR="00344F5F">
        <w:rPr>
          <w:rFonts w:ascii="Times New Roman" w:hAnsi="Times New Roman"/>
          <w:sz w:val="24"/>
          <w:szCs w:val="24"/>
        </w:rPr>
        <w:t xml:space="preserve">Т                     А.В. </w:t>
      </w:r>
      <w:r w:rsidR="0059368F">
        <w:rPr>
          <w:rFonts w:ascii="Times New Roman" w:hAnsi="Times New Roman"/>
          <w:sz w:val="24"/>
          <w:szCs w:val="24"/>
        </w:rPr>
        <w:t>Иванов</w:t>
      </w:r>
    </w:p>
    <w:p w:rsidR="00AF14F0" w:rsidRPr="002F45C9" w:rsidRDefault="00AF14F0" w:rsidP="002F45C9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проведена работа по определению пригодности систем автоматизации к комплексным испытаниям:</w:t>
      </w:r>
      <w:r w:rsidR="002F45C9">
        <w:rPr>
          <w:rFonts w:ascii="Times New Roman" w:hAnsi="Times New Roman" w:cs="Times New Roman"/>
          <w:sz w:val="24"/>
          <w:szCs w:val="24"/>
        </w:rPr>
        <w:t xml:space="preserve"> </w:t>
      </w:r>
      <w:r w:rsidR="007B6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Система автоматизации и телемеханики </w:t>
      </w:r>
      <w:r w:rsidR="003851CA" w:rsidRPr="003851CA">
        <w:rPr>
          <w:rFonts w:ascii="Times New Roman" w:hAnsi="Times New Roman"/>
          <w:bCs/>
          <w:i/>
          <w:sz w:val="24"/>
          <w:szCs w:val="24"/>
          <w:u w:val="single"/>
        </w:rPr>
        <w:t>ЛЗ 2, ПК170+55,50(КП525)</w:t>
      </w:r>
    </w:p>
    <w:p w:rsidR="00AF14F0" w:rsidRDefault="00AF14F0" w:rsidP="002F45C9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Установлено, что:</w:t>
      </w:r>
    </w:p>
    <w:p w:rsidR="00AF14F0" w:rsidRDefault="00AF14F0" w:rsidP="002F45C9">
      <w:pPr>
        <w:tabs>
          <w:tab w:val="left" w:pos="6765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Работы по автономной наладке предъявленных систем автоматизации выполнены в соответствии с проектом и эксплуатационной документацией:</w:t>
      </w:r>
      <w:r w:rsidR="002F45C9">
        <w:rPr>
          <w:rFonts w:ascii="Times New Roman" w:hAnsi="Times New Roman" w:cs="Times New Roman"/>
          <w:sz w:val="24"/>
          <w:szCs w:val="24"/>
        </w:rPr>
        <w:t xml:space="preserve"> </w:t>
      </w:r>
      <w:r w:rsidR="003851CA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59368F">
        <w:rPr>
          <w:rFonts w:ascii="Times New Roman" w:hAnsi="Times New Roman" w:cs="Times New Roman"/>
          <w:i/>
          <w:sz w:val="24"/>
          <w:szCs w:val="24"/>
          <w:u w:val="single"/>
        </w:rPr>
        <w:t>3345870-1</w:t>
      </w:r>
      <w:r w:rsidR="003851CA">
        <w:rPr>
          <w:rFonts w:ascii="Times New Roman" w:hAnsi="Times New Roman" w:cs="Times New Roman"/>
          <w:i/>
          <w:sz w:val="24"/>
          <w:szCs w:val="24"/>
          <w:u w:val="single"/>
        </w:rPr>
        <w:t>02</w:t>
      </w:r>
      <w:r w:rsidR="0059368F">
        <w:rPr>
          <w:rFonts w:ascii="Times New Roman" w:hAnsi="Times New Roman" w:cs="Times New Roman"/>
          <w:i/>
          <w:sz w:val="24"/>
          <w:szCs w:val="24"/>
          <w:u w:val="single"/>
        </w:rPr>
        <w:t>-15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-АТ</w:t>
      </w:r>
    </w:p>
    <w:p w:rsidR="002F45C9" w:rsidRDefault="002F45C9" w:rsidP="002F45C9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Основываясь на полученных данных, комиссия считает:</w:t>
      </w:r>
    </w:p>
    <w:p w:rsidR="002F45C9" w:rsidRDefault="002F45C9" w:rsidP="002F45C9">
      <w:pPr>
        <w:pStyle w:val="a5"/>
        <w:numPr>
          <w:ilvl w:val="0"/>
          <w:numId w:val="1"/>
        </w:num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Предъявленную систему автоматизации считать принятой к комплексным испытаниям.</w:t>
      </w:r>
    </w:p>
    <w:p w:rsidR="002F45C9" w:rsidRPr="002F45C9" w:rsidRDefault="002F45C9" w:rsidP="002F45C9">
      <w:pPr>
        <w:pStyle w:val="a5"/>
        <w:numPr>
          <w:ilvl w:val="0"/>
          <w:numId w:val="1"/>
        </w:num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Пусконаладочные работы выполнены с оценкой </w:t>
      </w:r>
      <w:r w:rsidR="002949AC">
        <w:rPr>
          <w:rFonts w:ascii="Times New Roman" w:hAnsi="Times New Roman" w:cs="Times New Roman"/>
          <w:i/>
          <w:sz w:val="24"/>
          <w:szCs w:val="24"/>
          <w:u w:val="single"/>
        </w:rPr>
        <w:t>удовлетворительно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F45C9" w:rsidRDefault="002F45C9" w:rsidP="002F45C9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акту прилагаются: </w:t>
      </w:r>
    </w:p>
    <w:p w:rsidR="002F45C9" w:rsidRDefault="002F45C9" w:rsidP="002F45C9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1.Протокол проверки каналов управления.</w:t>
      </w:r>
    </w:p>
    <w:p w:rsidR="002F45C9" w:rsidRDefault="002F45C9" w:rsidP="002F45C9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2.Протокол проверки каналов телесигнализации.</w:t>
      </w:r>
    </w:p>
    <w:p w:rsidR="00593A16" w:rsidRDefault="00593A16" w:rsidP="002F45C9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3.Протокол проверки каналов телеизмерения.</w:t>
      </w:r>
    </w:p>
    <w:p w:rsidR="002F45C9" w:rsidRDefault="00593A16" w:rsidP="002F45C9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5C9">
        <w:rPr>
          <w:rFonts w:ascii="Times New Roman" w:hAnsi="Times New Roman" w:cs="Times New Roman"/>
          <w:sz w:val="24"/>
          <w:szCs w:val="24"/>
        </w:rPr>
        <w:t>.Протокол проверки дискретных датчиков уровня.</w:t>
      </w:r>
    </w:p>
    <w:p w:rsidR="002F45C9" w:rsidRDefault="00593A16" w:rsidP="002F45C9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45C9">
        <w:rPr>
          <w:rFonts w:ascii="Times New Roman" w:hAnsi="Times New Roman" w:cs="Times New Roman"/>
          <w:sz w:val="24"/>
          <w:szCs w:val="24"/>
        </w:rPr>
        <w:t>.Протокол проверки аналоговых датчиков температуры.</w:t>
      </w:r>
    </w:p>
    <w:p w:rsidR="002F45C9" w:rsidRDefault="00593A16" w:rsidP="002F45C9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45C9">
        <w:rPr>
          <w:rFonts w:ascii="Times New Roman" w:hAnsi="Times New Roman" w:cs="Times New Roman"/>
          <w:sz w:val="24"/>
          <w:szCs w:val="24"/>
        </w:rPr>
        <w:t xml:space="preserve">.Протокол проверки </w:t>
      </w:r>
      <w:r w:rsidR="00A97C0D">
        <w:rPr>
          <w:rFonts w:ascii="Times New Roman" w:hAnsi="Times New Roman" w:cs="Times New Roman"/>
          <w:sz w:val="24"/>
          <w:szCs w:val="24"/>
        </w:rPr>
        <w:t>аналоговых датчиков уровня.</w:t>
      </w:r>
    </w:p>
    <w:p w:rsidR="00B65E95" w:rsidRDefault="00593A16" w:rsidP="00A97C0D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7C0D">
        <w:rPr>
          <w:rFonts w:ascii="Times New Roman" w:hAnsi="Times New Roman" w:cs="Times New Roman"/>
          <w:sz w:val="24"/>
          <w:szCs w:val="24"/>
        </w:rPr>
        <w:t>.Протокол настройки исполнительных механизмов.</w:t>
      </w:r>
    </w:p>
    <w:p w:rsidR="00D33337" w:rsidRDefault="00D33337" w:rsidP="00A97C0D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F" w:rsidRDefault="00344F5F" w:rsidP="00344F5F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заказчика:____________________________________________________</w:t>
      </w:r>
    </w:p>
    <w:p w:rsidR="00344F5F" w:rsidRDefault="00344F5F" w:rsidP="00344F5F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ПНР: руководитель ПНР                                                     </w:t>
      </w:r>
      <w:r w:rsidR="005936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А.Н.</w:t>
      </w:r>
      <w:r w:rsidR="0059368F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3011D2" w:rsidRPr="003011D2" w:rsidRDefault="00344F5F" w:rsidP="002F45C9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Пользователя: </w:t>
      </w:r>
      <w:r>
        <w:rPr>
          <w:rFonts w:ascii="Times New Roman" w:hAnsi="Times New Roman"/>
          <w:sz w:val="24"/>
          <w:szCs w:val="24"/>
        </w:rPr>
        <w:t>начальник службы КИП и А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А.В. </w:t>
      </w:r>
      <w:r w:rsidR="0059368F">
        <w:rPr>
          <w:rFonts w:ascii="Times New Roman" w:hAnsi="Times New Roman"/>
          <w:sz w:val="24"/>
          <w:szCs w:val="24"/>
        </w:rPr>
        <w:t>Иванов</w:t>
      </w:r>
    </w:p>
    <w:sectPr w:rsidR="003011D2" w:rsidRPr="003011D2" w:rsidSect="003A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5CD"/>
    <w:multiLevelType w:val="hybridMultilevel"/>
    <w:tmpl w:val="F468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255"/>
    <w:rsid w:val="00007E14"/>
    <w:rsid w:val="00055B0A"/>
    <w:rsid w:val="0021392B"/>
    <w:rsid w:val="002379A5"/>
    <w:rsid w:val="002949AC"/>
    <w:rsid w:val="002F45C9"/>
    <w:rsid w:val="003011D2"/>
    <w:rsid w:val="00344F5F"/>
    <w:rsid w:val="003851CA"/>
    <w:rsid w:val="003A3B1D"/>
    <w:rsid w:val="0048166A"/>
    <w:rsid w:val="0059368F"/>
    <w:rsid w:val="00593A16"/>
    <w:rsid w:val="007B6178"/>
    <w:rsid w:val="007E3454"/>
    <w:rsid w:val="0084267E"/>
    <w:rsid w:val="00850D48"/>
    <w:rsid w:val="0085184D"/>
    <w:rsid w:val="00A116C3"/>
    <w:rsid w:val="00A13184"/>
    <w:rsid w:val="00A60F0B"/>
    <w:rsid w:val="00A97C0D"/>
    <w:rsid w:val="00AF14F0"/>
    <w:rsid w:val="00B120D3"/>
    <w:rsid w:val="00B52484"/>
    <w:rsid w:val="00B65E95"/>
    <w:rsid w:val="00B92255"/>
    <w:rsid w:val="00D33337"/>
    <w:rsid w:val="00D61111"/>
    <w:rsid w:val="00E81244"/>
    <w:rsid w:val="00F2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14</cp:revision>
  <dcterms:created xsi:type="dcterms:W3CDTF">2015-11-04T05:40:00Z</dcterms:created>
  <dcterms:modified xsi:type="dcterms:W3CDTF">2016-01-18T17:25:00Z</dcterms:modified>
</cp:coreProperties>
</file>